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D4E" w:rsidRDefault="00CD7D4E" w:rsidP="003837F8">
      <w:pPr>
        <w:pStyle w:val="24"/>
        <w:shd w:val="clear" w:color="auto" w:fill="auto"/>
        <w:spacing w:after="286"/>
        <w:ind w:right="1980"/>
      </w:pPr>
    </w:p>
    <w:p w:rsidR="00CD7D4E" w:rsidRPr="00212B5F" w:rsidRDefault="00212B5F" w:rsidP="00212B5F">
      <w:pPr>
        <w:pStyle w:val="24"/>
        <w:shd w:val="clear" w:color="auto" w:fill="auto"/>
        <w:spacing w:after="0"/>
        <w:ind w:right="198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 w:rsidR="00CD7D4E" w:rsidRPr="00212B5F">
        <w:rPr>
          <w:rFonts w:ascii="Arial" w:hAnsi="Arial" w:cs="Arial"/>
          <w:b w:val="0"/>
          <w:sz w:val="24"/>
          <w:szCs w:val="24"/>
        </w:rPr>
        <w:t>РОССИЙСКАЯ ФЕДЕРАЦИЯ</w:t>
      </w:r>
    </w:p>
    <w:p w:rsidR="00CD7D4E" w:rsidRPr="00212B5F" w:rsidRDefault="00CD7D4E" w:rsidP="00CD7D4E">
      <w:pPr>
        <w:pStyle w:val="24"/>
        <w:shd w:val="clear" w:color="auto" w:fill="auto"/>
        <w:spacing w:after="0"/>
        <w:ind w:right="1980"/>
        <w:jc w:val="center"/>
        <w:rPr>
          <w:rFonts w:ascii="Arial" w:hAnsi="Arial" w:cs="Arial"/>
          <w:b w:val="0"/>
          <w:sz w:val="24"/>
          <w:szCs w:val="24"/>
        </w:rPr>
      </w:pPr>
      <w:r w:rsidRPr="00212B5F">
        <w:rPr>
          <w:rFonts w:ascii="Arial" w:hAnsi="Arial" w:cs="Arial"/>
          <w:b w:val="0"/>
          <w:sz w:val="24"/>
          <w:szCs w:val="24"/>
        </w:rPr>
        <w:t xml:space="preserve">                              СОКОЛОВСКИЙ </w:t>
      </w:r>
      <w:r w:rsidR="006838E8" w:rsidRPr="00212B5F">
        <w:rPr>
          <w:rFonts w:ascii="Arial" w:hAnsi="Arial" w:cs="Arial"/>
          <w:b w:val="0"/>
          <w:sz w:val="24"/>
          <w:szCs w:val="24"/>
        </w:rPr>
        <w:t>СЕЛЬСКИЙ СОВЕТ ДЕПУТАТОВ</w:t>
      </w:r>
    </w:p>
    <w:p w:rsidR="00CD7D4E" w:rsidRPr="00212B5F" w:rsidRDefault="00CD7D4E" w:rsidP="00CD7D4E">
      <w:pPr>
        <w:pStyle w:val="24"/>
        <w:shd w:val="clear" w:color="auto" w:fill="auto"/>
        <w:spacing w:after="0"/>
        <w:ind w:right="1980"/>
        <w:jc w:val="center"/>
        <w:rPr>
          <w:rFonts w:ascii="Arial" w:hAnsi="Arial" w:cs="Arial"/>
          <w:b w:val="0"/>
          <w:sz w:val="24"/>
          <w:szCs w:val="24"/>
        </w:rPr>
      </w:pPr>
      <w:r w:rsidRPr="00212B5F">
        <w:rPr>
          <w:rFonts w:ascii="Arial" w:hAnsi="Arial" w:cs="Arial"/>
          <w:b w:val="0"/>
          <w:sz w:val="24"/>
          <w:szCs w:val="24"/>
        </w:rPr>
        <w:t xml:space="preserve">                                      ИЛАНСКОГО </w:t>
      </w:r>
      <w:r w:rsidR="006838E8" w:rsidRPr="00212B5F">
        <w:rPr>
          <w:rFonts w:ascii="Arial" w:hAnsi="Arial" w:cs="Arial"/>
          <w:b w:val="0"/>
          <w:sz w:val="24"/>
          <w:szCs w:val="24"/>
        </w:rPr>
        <w:t>РАЙОНА</w:t>
      </w:r>
    </w:p>
    <w:p w:rsidR="00AC66FF" w:rsidRPr="00212B5F" w:rsidRDefault="00CD7D4E" w:rsidP="00CD7D4E">
      <w:pPr>
        <w:pStyle w:val="24"/>
        <w:shd w:val="clear" w:color="auto" w:fill="auto"/>
        <w:spacing w:after="0"/>
        <w:ind w:right="1980"/>
        <w:jc w:val="center"/>
        <w:rPr>
          <w:rFonts w:ascii="Arial" w:hAnsi="Arial" w:cs="Arial"/>
          <w:b w:val="0"/>
          <w:sz w:val="24"/>
          <w:szCs w:val="24"/>
        </w:rPr>
      </w:pPr>
      <w:r w:rsidRPr="00212B5F">
        <w:rPr>
          <w:rFonts w:ascii="Arial" w:hAnsi="Arial" w:cs="Arial"/>
          <w:b w:val="0"/>
          <w:sz w:val="24"/>
          <w:szCs w:val="24"/>
        </w:rPr>
        <w:t xml:space="preserve">                             </w:t>
      </w:r>
      <w:r w:rsidR="006838E8" w:rsidRPr="00212B5F">
        <w:rPr>
          <w:rFonts w:ascii="Arial" w:hAnsi="Arial" w:cs="Arial"/>
          <w:b w:val="0"/>
          <w:sz w:val="24"/>
          <w:szCs w:val="24"/>
        </w:rPr>
        <w:t xml:space="preserve"> </w:t>
      </w:r>
      <w:r w:rsidRPr="00212B5F">
        <w:rPr>
          <w:rFonts w:ascii="Arial" w:hAnsi="Arial" w:cs="Arial"/>
          <w:b w:val="0"/>
          <w:sz w:val="24"/>
          <w:szCs w:val="24"/>
        </w:rPr>
        <w:t xml:space="preserve">        </w:t>
      </w:r>
      <w:r w:rsidR="006838E8" w:rsidRPr="00212B5F">
        <w:rPr>
          <w:rFonts w:ascii="Arial" w:hAnsi="Arial" w:cs="Arial"/>
          <w:b w:val="0"/>
          <w:sz w:val="24"/>
          <w:szCs w:val="24"/>
        </w:rPr>
        <w:t>КРАСНОЯРСКОГО КРАЯ</w:t>
      </w:r>
    </w:p>
    <w:p w:rsidR="00CD7D4E" w:rsidRPr="00212B5F" w:rsidRDefault="00CD7D4E">
      <w:pPr>
        <w:pStyle w:val="24"/>
        <w:shd w:val="clear" w:color="auto" w:fill="auto"/>
        <w:spacing w:after="0" w:line="260" w:lineRule="exact"/>
        <w:ind w:left="180"/>
        <w:jc w:val="center"/>
        <w:rPr>
          <w:rFonts w:ascii="Arial" w:hAnsi="Arial" w:cs="Arial"/>
          <w:sz w:val="24"/>
          <w:szCs w:val="24"/>
        </w:rPr>
      </w:pPr>
    </w:p>
    <w:p w:rsidR="00CD7D4E" w:rsidRPr="00212B5F" w:rsidRDefault="00CD7D4E">
      <w:pPr>
        <w:pStyle w:val="24"/>
        <w:shd w:val="clear" w:color="auto" w:fill="auto"/>
        <w:spacing w:after="0" w:line="260" w:lineRule="exact"/>
        <w:ind w:left="180"/>
        <w:jc w:val="center"/>
        <w:rPr>
          <w:rFonts w:ascii="Arial" w:hAnsi="Arial" w:cs="Arial"/>
          <w:sz w:val="24"/>
          <w:szCs w:val="24"/>
        </w:rPr>
      </w:pPr>
    </w:p>
    <w:p w:rsidR="00AC66FF" w:rsidRPr="00212B5F" w:rsidRDefault="006838E8">
      <w:pPr>
        <w:pStyle w:val="24"/>
        <w:shd w:val="clear" w:color="auto" w:fill="auto"/>
        <w:spacing w:after="0" w:line="260" w:lineRule="exact"/>
        <w:ind w:left="180"/>
        <w:jc w:val="center"/>
        <w:rPr>
          <w:rFonts w:ascii="Arial" w:hAnsi="Arial" w:cs="Arial"/>
          <w:sz w:val="24"/>
          <w:szCs w:val="24"/>
        </w:rPr>
      </w:pPr>
      <w:r w:rsidRPr="00212B5F">
        <w:rPr>
          <w:rFonts w:ascii="Arial" w:hAnsi="Arial" w:cs="Arial"/>
          <w:sz w:val="24"/>
          <w:szCs w:val="24"/>
        </w:rPr>
        <w:t>РЕШЕНИЕ</w:t>
      </w:r>
      <w:r w:rsidR="00353478" w:rsidRPr="00212B5F">
        <w:rPr>
          <w:rFonts w:ascii="Arial" w:hAnsi="Arial" w:cs="Arial"/>
          <w:sz w:val="24"/>
          <w:szCs w:val="24"/>
        </w:rPr>
        <w:t xml:space="preserve">      </w:t>
      </w:r>
    </w:p>
    <w:p w:rsidR="00CD7D4E" w:rsidRPr="00212B5F" w:rsidRDefault="000241BC" w:rsidP="00353478">
      <w:pPr>
        <w:pStyle w:val="24"/>
        <w:shd w:val="clear" w:color="auto" w:fill="auto"/>
        <w:spacing w:after="0" w:line="260" w:lineRule="exact"/>
        <w:ind w:left="18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16.03.2020</w:t>
      </w:r>
      <w:r w:rsidR="00353478" w:rsidRPr="00212B5F">
        <w:rPr>
          <w:rFonts w:ascii="Arial" w:hAnsi="Arial" w:cs="Arial"/>
          <w:b w:val="0"/>
          <w:sz w:val="24"/>
          <w:szCs w:val="24"/>
        </w:rPr>
        <w:t xml:space="preserve">                                            </w:t>
      </w:r>
      <w:r w:rsidR="00BC484A" w:rsidRPr="00212B5F">
        <w:rPr>
          <w:rFonts w:ascii="Arial" w:hAnsi="Arial" w:cs="Arial"/>
          <w:b w:val="0"/>
          <w:sz w:val="24"/>
          <w:szCs w:val="24"/>
        </w:rPr>
        <w:t>с. Соколовка</w:t>
      </w:r>
      <w:r w:rsidR="00353478" w:rsidRPr="00212B5F">
        <w:rPr>
          <w:rFonts w:ascii="Arial" w:hAnsi="Arial" w:cs="Arial"/>
          <w:b w:val="0"/>
          <w:sz w:val="24"/>
          <w:szCs w:val="24"/>
        </w:rPr>
        <w:t xml:space="preserve">                                  </w:t>
      </w:r>
      <w:r>
        <w:rPr>
          <w:rFonts w:ascii="Arial" w:hAnsi="Arial" w:cs="Arial"/>
          <w:b w:val="0"/>
          <w:sz w:val="24"/>
          <w:szCs w:val="24"/>
        </w:rPr>
        <w:t>№ 43-130-Р</w:t>
      </w:r>
    </w:p>
    <w:p w:rsidR="00AC66FF" w:rsidRPr="00212B5F" w:rsidRDefault="00AC66FF">
      <w:pPr>
        <w:pStyle w:val="50"/>
        <w:shd w:val="clear" w:color="auto" w:fill="auto"/>
        <w:spacing w:after="154" w:line="130" w:lineRule="exact"/>
        <w:ind w:left="8840"/>
        <w:rPr>
          <w:rFonts w:ascii="Arial" w:hAnsi="Arial" w:cs="Arial"/>
          <w:sz w:val="24"/>
          <w:szCs w:val="24"/>
        </w:rPr>
      </w:pPr>
    </w:p>
    <w:p w:rsidR="00B578A4" w:rsidRPr="00B578A4" w:rsidRDefault="00B578A4" w:rsidP="00B578A4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B578A4">
        <w:rPr>
          <w:rFonts w:ascii="Arial" w:eastAsia="Calibri" w:hAnsi="Arial" w:cs="Arial"/>
          <w:color w:val="auto"/>
          <w:lang w:eastAsia="en-US"/>
        </w:rPr>
        <w:t xml:space="preserve">Об утверждении схемы одного многомандатного избирательного округа для проведения выборов депутатов </w:t>
      </w:r>
      <w:r w:rsidRPr="00212B5F">
        <w:rPr>
          <w:rFonts w:ascii="Arial" w:eastAsia="Calibri" w:hAnsi="Arial" w:cs="Arial"/>
          <w:color w:val="auto"/>
          <w:lang w:eastAsia="en-US"/>
        </w:rPr>
        <w:t>Соколовского</w:t>
      </w:r>
      <w:r w:rsidRPr="00B578A4">
        <w:rPr>
          <w:rFonts w:ascii="Arial" w:eastAsia="Calibri" w:hAnsi="Arial" w:cs="Arial"/>
          <w:color w:val="auto"/>
          <w:lang w:eastAsia="en-US"/>
        </w:rPr>
        <w:t xml:space="preserve"> сельского Совета депутатов Иланского района Красноярского края</w:t>
      </w:r>
    </w:p>
    <w:p w:rsidR="00B578A4" w:rsidRPr="00B578A4" w:rsidRDefault="00B578A4" w:rsidP="00B578A4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</w:p>
    <w:p w:rsidR="00B578A4" w:rsidRDefault="00B578A4" w:rsidP="00B578A4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B578A4">
        <w:rPr>
          <w:rFonts w:ascii="Arial" w:eastAsia="Calibri" w:hAnsi="Arial" w:cs="Arial"/>
          <w:color w:val="auto"/>
          <w:lang w:eastAsia="en-US"/>
        </w:rPr>
        <w:t>В соответствии со статьей 18 Федерального закона №</w:t>
      </w:r>
      <w:r w:rsidR="00D07C04">
        <w:rPr>
          <w:rFonts w:ascii="Arial" w:eastAsia="Calibri" w:hAnsi="Arial" w:cs="Arial"/>
          <w:color w:val="auto"/>
          <w:lang w:eastAsia="en-US"/>
        </w:rPr>
        <w:t xml:space="preserve"> </w:t>
      </w:r>
      <w:r w:rsidRPr="00B578A4">
        <w:rPr>
          <w:rFonts w:ascii="Arial" w:eastAsia="Calibri" w:hAnsi="Arial" w:cs="Arial"/>
          <w:color w:val="auto"/>
          <w:lang w:eastAsia="en-US"/>
        </w:rPr>
        <w:t xml:space="preserve">67-ФЗ от 12.06.2002 «Об основных гарантиях избирательных прав и права на участие в референдуме граждан Российской Федерации», пунктом 6 статьи 2, статей 8 Закона Красноярского края №8-1411 от 02.10.2003 «О выборах в органы местного самоуправления в Красноярском крае» </w:t>
      </w:r>
      <w:r>
        <w:rPr>
          <w:rFonts w:ascii="Arial" w:eastAsia="Calibri" w:hAnsi="Arial" w:cs="Arial"/>
          <w:color w:val="auto"/>
          <w:lang w:eastAsia="en-US"/>
        </w:rPr>
        <w:t>Соколовский</w:t>
      </w:r>
      <w:r w:rsidRPr="00B578A4">
        <w:rPr>
          <w:rFonts w:ascii="Arial" w:eastAsia="Calibri" w:hAnsi="Arial" w:cs="Arial"/>
          <w:color w:val="auto"/>
          <w:lang w:eastAsia="en-US"/>
        </w:rPr>
        <w:t xml:space="preserve"> сельский Совет депутатов</w:t>
      </w:r>
      <w:r>
        <w:rPr>
          <w:rFonts w:ascii="Arial" w:eastAsia="Calibri" w:hAnsi="Arial" w:cs="Arial"/>
          <w:color w:val="auto"/>
          <w:lang w:eastAsia="en-US"/>
        </w:rPr>
        <w:t xml:space="preserve"> Иланского района</w:t>
      </w:r>
    </w:p>
    <w:p w:rsidR="00D07C04" w:rsidRPr="00B578A4" w:rsidRDefault="00D07C04" w:rsidP="00D07C04">
      <w:pPr>
        <w:widowControl/>
        <w:jc w:val="both"/>
        <w:rPr>
          <w:rFonts w:ascii="Arial" w:eastAsia="Calibri" w:hAnsi="Arial" w:cs="Arial"/>
          <w:color w:val="auto"/>
          <w:lang w:eastAsia="en-US"/>
        </w:rPr>
      </w:pPr>
    </w:p>
    <w:p w:rsidR="00B578A4" w:rsidRPr="00B578A4" w:rsidRDefault="00B578A4" w:rsidP="00B578A4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  <w:r w:rsidRPr="00B578A4">
        <w:rPr>
          <w:rFonts w:ascii="Arial" w:eastAsia="Calibri" w:hAnsi="Arial" w:cs="Arial"/>
          <w:color w:val="auto"/>
          <w:lang w:eastAsia="en-US"/>
        </w:rPr>
        <w:t>РЕШИЛ:</w:t>
      </w:r>
    </w:p>
    <w:p w:rsidR="00B578A4" w:rsidRPr="00B578A4" w:rsidRDefault="00B578A4" w:rsidP="00B578A4">
      <w:pPr>
        <w:widowControl/>
        <w:ind w:firstLine="709"/>
        <w:jc w:val="both"/>
        <w:rPr>
          <w:rFonts w:ascii="Arial" w:eastAsia="Calibri" w:hAnsi="Arial" w:cs="Arial"/>
          <w:color w:val="auto"/>
          <w:lang w:eastAsia="en-US"/>
        </w:rPr>
      </w:pPr>
    </w:p>
    <w:p w:rsidR="00B578A4" w:rsidRPr="00B578A4" w:rsidRDefault="00B578A4" w:rsidP="00B578A4">
      <w:pPr>
        <w:widowControl/>
        <w:jc w:val="both"/>
        <w:rPr>
          <w:rFonts w:ascii="Arial" w:eastAsia="Calibri" w:hAnsi="Arial" w:cs="Arial"/>
          <w:color w:val="auto"/>
          <w:lang w:eastAsia="en-US"/>
        </w:rPr>
      </w:pPr>
      <w:r w:rsidRPr="00B578A4">
        <w:rPr>
          <w:rFonts w:ascii="Arial" w:eastAsia="Calibri" w:hAnsi="Arial" w:cs="Arial"/>
          <w:color w:val="auto"/>
          <w:lang w:eastAsia="en-US"/>
        </w:rPr>
        <w:t xml:space="preserve">        1.Утвердить схему одного многомандатного избирательного округа для проведения выборов депутатов </w:t>
      </w:r>
      <w:r>
        <w:rPr>
          <w:rFonts w:ascii="Arial" w:eastAsia="Calibri" w:hAnsi="Arial" w:cs="Arial"/>
          <w:color w:val="auto"/>
          <w:lang w:eastAsia="en-US"/>
        </w:rPr>
        <w:t>Соколовского</w:t>
      </w:r>
      <w:r w:rsidRPr="00B578A4">
        <w:rPr>
          <w:rFonts w:ascii="Arial" w:eastAsia="Calibri" w:hAnsi="Arial" w:cs="Arial"/>
          <w:color w:val="auto"/>
          <w:lang w:eastAsia="en-US"/>
        </w:rPr>
        <w:t xml:space="preserve"> сельского Совета депутатов Иланского района Красноярского края согласно приложению.</w:t>
      </w:r>
    </w:p>
    <w:p w:rsidR="00B578A4" w:rsidRPr="00B578A4" w:rsidRDefault="00B578A4" w:rsidP="00B578A4">
      <w:pPr>
        <w:widowControl/>
        <w:jc w:val="both"/>
        <w:rPr>
          <w:rFonts w:ascii="Arial" w:eastAsia="Calibri" w:hAnsi="Arial" w:cs="Arial"/>
          <w:color w:val="auto"/>
          <w:lang w:eastAsia="en-US"/>
        </w:rPr>
      </w:pPr>
      <w:r w:rsidRPr="00B578A4">
        <w:rPr>
          <w:rFonts w:ascii="Arial" w:eastAsia="Calibri" w:hAnsi="Arial" w:cs="Arial"/>
          <w:color w:val="auto"/>
          <w:lang w:eastAsia="en-US"/>
        </w:rPr>
        <w:t xml:space="preserve">        2.Наделить каждого избирателя в образованном многомандатном избирательном округе 7 голосами.</w:t>
      </w:r>
    </w:p>
    <w:p w:rsidR="00B578A4" w:rsidRDefault="00B578A4" w:rsidP="00B578A4">
      <w:pPr>
        <w:widowControl/>
        <w:jc w:val="both"/>
        <w:rPr>
          <w:rFonts w:ascii="Arial" w:eastAsia="Calibri" w:hAnsi="Arial" w:cs="Arial"/>
          <w:color w:val="auto"/>
          <w:lang w:eastAsia="en-US"/>
        </w:rPr>
      </w:pPr>
      <w:r w:rsidRPr="00B578A4">
        <w:rPr>
          <w:rFonts w:ascii="Arial" w:eastAsia="Calibri" w:hAnsi="Arial" w:cs="Arial"/>
          <w:color w:val="auto"/>
          <w:lang w:eastAsia="en-US"/>
        </w:rPr>
        <w:t xml:space="preserve">        3.Решение </w:t>
      </w:r>
      <w:r>
        <w:rPr>
          <w:rFonts w:ascii="Arial" w:eastAsia="Calibri" w:hAnsi="Arial" w:cs="Arial"/>
          <w:color w:val="auto"/>
          <w:lang w:eastAsia="en-US"/>
        </w:rPr>
        <w:t>Соколовского сельского Совета депутатов № 03</w:t>
      </w:r>
      <w:r w:rsidRPr="00B578A4">
        <w:rPr>
          <w:rFonts w:ascii="Arial" w:eastAsia="Calibri" w:hAnsi="Arial" w:cs="Arial"/>
          <w:color w:val="auto"/>
          <w:lang w:eastAsia="en-US"/>
        </w:rPr>
        <w:t>-</w:t>
      </w:r>
      <w:r>
        <w:rPr>
          <w:rFonts w:ascii="Arial" w:eastAsia="Calibri" w:hAnsi="Arial" w:cs="Arial"/>
          <w:color w:val="auto"/>
          <w:lang w:eastAsia="en-US"/>
        </w:rPr>
        <w:t>05-Р от 13</w:t>
      </w:r>
      <w:r w:rsidRPr="00B578A4">
        <w:rPr>
          <w:rFonts w:ascii="Arial" w:eastAsia="Calibri" w:hAnsi="Arial" w:cs="Arial"/>
          <w:color w:val="auto"/>
          <w:lang w:eastAsia="en-US"/>
        </w:rPr>
        <w:t xml:space="preserve">.04.2015 «Об утверждении схемы одного многомандатного избирательного округа для проведения выборов депутатов </w:t>
      </w:r>
      <w:r>
        <w:rPr>
          <w:rFonts w:ascii="Arial" w:eastAsia="Calibri" w:hAnsi="Arial" w:cs="Arial"/>
          <w:color w:val="auto"/>
          <w:lang w:eastAsia="en-US"/>
        </w:rPr>
        <w:t>Соколовского</w:t>
      </w:r>
      <w:r w:rsidRPr="00B578A4">
        <w:rPr>
          <w:rFonts w:ascii="Arial" w:eastAsia="Calibri" w:hAnsi="Arial" w:cs="Arial"/>
          <w:color w:val="auto"/>
          <w:lang w:eastAsia="en-US"/>
        </w:rPr>
        <w:t xml:space="preserve"> сельского Совета депутатов Иланского района Красноярского края» признать утратившим силу.</w:t>
      </w:r>
    </w:p>
    <w:p w:rsidR="00B578A4" w:rsidRPr="00B578A4" w:rsidRDefault="00B578A4" w:rsidP="00B578A4">
      <w:pPr>
        <w:widowControl/>
        <w:shd w:val="clear" w:color="auto" w:fill="FFFFFF"/>
        <w:tabs>
          <w:tab w:val="left" w:pos="0"/>
          <w:tab w:val="left" w:leader="underscore" w:pos="9829"/>
        </w:tabs>
        <w:suppressAutoHyphens/>
        <w:spacing w:line="276" w:lineRule="auto"/>
        <w:jc w:val="both"/>
        <w:rPr>
          <w:rFonts w:ascii="Arial" w:eastAsia="Times New Roman" w:hAnsi="Arial" w:cs="Arial"/>
          <w:color w:val="auto"/>
          <w:lang w:eastAsia="ar-SA"/>
        </w:rPr>
      </w:pPr>
      <w:r w:rsidRPr="00B578A4">
        <w:rPr>
          <w:rFonts w:ascii="Arial" w:eastAsia="Times New Roman" w:hAnsi="Arial" w:cs="Arial"/>
          <w:color w:val="auto"/>
          <w:lang w:eastAsia="ar-SA"/>
        </w:rPr>
        <w:t xml:space="preserve">        </w:t>
      </w:r>
      <w:r w:rsidR="000241BC">
        <w:rPr>
          <w:rFonts w:ascii="Arial" w:eastAsia="Times New Roman" w:hAnsi="Arial" w:cs="Arial"/>
          <w:color w:val="auto"/>
          <w:lang w:eastAsia="ar-SA"/>
        </w:rPr>
        <w:t>4</w:t>
      </w:r>
      <w:r w:rsidRPr="00B578A4">
        <w:rPr>
          <w:rFonts w:ascii="Arial" w:eastAsia="Times New Roman" w:hAnsi="Arial" w:cs="Arial"/>
          <w:color w:val="auto"/>
          <w:lang w:eastAsia="ar-SA"/>
        </w:rPr>
        <w:t>.Контроль за исполнением настоящего решения возложить на комиссию по правовым вопросам.</w:t>
      </w:r>
    </w:p>
    <w:p w:rsidR="00B578A4" w:rsidRPr="00B578A4" w:rsidRDefault="00B578A4" w:rsidP="00B578A4">
      <w:pPr>
        <w:widowControl/>
        <w:jc w:val="both"/>
        <w:rPr>
          <w:rFonts w:ascii="Arial" w:eastAsia="Calibri" w:hAnsi="Arial" w:cs="Arial"/>
          <w:color w:val="auto"/>
          <w:lang w:eastAsia="en-US"/>
        </w:rPr>
      </w:pPr>
      <w:r w:rsidRPr="00B578A4">
        <w:rPr>
          <w:rFonts w:ascii="Arial" w:eastAsia="Calibri" w:hAnsi="Arial" w:cs="Arial"/>
          <w:color w:val="auto"/>
          <w:lang w:eastAsia="en-US"/>
        </w:rPr>
        <w:t xml:space="preserve">        </w:t>
      </w:r>
      <w:r w:rsidR="000241BC">
        <w:rPr>
          <w:rFonts w:ascii="Arial" w:eastAsia="Calibri" w:hAnsi="Arial" w:cs="Arial"/>
          <w:color w:val="auto"/>
          <w:lang w:eastAsia="en-US"/>
        </w:rPr>
        <w:t>5</w:t>
      </w:r>
      <w:r w:rsidRPr="00B578A4">
        <w:rPr>
          <w:rFonts w:ascii="Arial" w:eastAsia="Calibri" w:hAnsi="Arial" w:cs="Arial"/>
          <w:color w:val="auto"/>
          <w:lang w:eastAsia="en-US"/>
        </w:rPr>
        <w:t>.Решение вступает в силу после его официального опубликования в газете «</w:t>
      </w:r>
      <w:r>
        <w:rPr>
          <w:rFonts w:ascii="Arial" w:eastAsia="Calibri" w:hAnsi="Arial" w:cs="Arial"/>
          <w:color w:val="auto"/>
          <w:lang w:eastAsia="en-US"/>
        </w:rPr>
        <w:t>Соколовские вести</w:t>
      </w:r>
      <w:r w:rsidRPr="00B578A4">
        <w:rPr>
          <w:rFonts w:ascii="Arial" w:eastAsia="Calibri" w:hAnsi="Arial" w:cs="Arial"/>
          <w:color w:val="auto"/>
          <w:lang w:eastAsia="en-US"/>
        </w:rPr>
        <w:t xml:space="preserve">» и подлежит размещению на официальном сайте администрации </w:t>
      </w:r>
      <w:r>
        <w:rPr>
          <w:rFonts w:ascii="Arial" w:eastAsia="Calibri" w:hAnsi="Arial" w:cs="Arial"/>
          <w:color w:val="auto"/>
          <w:lang w:eastAsia="en-US"/>
        </w:rPr>
        <w:t>Соколовского</w:t>
      </w:r>
      <w:r w:rsidRPr="00B578A4">
        <w:rPr>
          <w:rFonts w:ascii="Arial" w:eastAsia="Calibri" w:hAnsi="Arial" w:cs="Arial"/>
          <w:color w:val="auto"/>
          <w:lang w:eastAsia="en-US"/>
        </w:rPr>
        <w:t xml:space="preserve"> сельсовета Иланского района Красноярского края.</w:t>
      </w:r>
    </w:p>
    <w:p w:rsidR="00B578A4" w:rsidRPr="00B578A4" w:rsidRDefault="00B578A4" w:rsidP="00B578A4">
      <w:pPr>
        <w:widowControl/>
        <w:jc w:val="both"/>
        <w:rPr>
          <w:rFonts w:ascii="Arial" w:eastAsia="Calibri" w:hAnsi="Arial" w:cs="Arial"/>
          <w:color w:val="auto"/>
          <w:lang w:eastAsia="en-US"/>
        </w:rPr>
      </w:pPr>
    </w:p>
    <w:p w:rsidR="00B578A4" w:rsidRPr="00B578A4" w:rsidRDefault="00B578A4" w:rsidP="00B578A4">
      <w:pPr>
        <w:widowControl/>
        <w:ind w:left="1778"/>
        <w:contextualSpacing/>
        <w:rPr>
          <w:rFonts w:ascii="Arial" w:eastAsia="Calibri" w:hAnsi="Arial" w:cs="Arial"/>
          <w:color w:val="auto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388"/>
      </w:tblGrid>
      <w:tr w:rsidR="00B578A4" w:rsidRPr="00B578A4" w:rsidTr="00D9201D">
        <w:tc>
          <w:tcPr>
            <w:tcW w:w="4786" w:type="dxa"/>
            <w:hideMark/>
          </w:tcPr>
          <w:p w:rsidR="00B578A4" w:rsidRPr="00B578A4" w:rsidRDefault="00B578A4" w:rsidP="00B578A4">
            <w:pPr>
              <w:widowControl/>
              <w:tabs>
                <w:tab w:val="left" w:pos="6405"/>
              </w:tabs>
              <w:spacing w:line="276" w:lineRule="auto"/>
              <w:ind w:right="-256"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B578A4">
              <w:rPr>
                <w:rFonts w:ascii="Arial" w:eastAsia="Calibri" w:hAnsi="Arial" w:cs="Arial"/>
                <w:color w:val="auto"/>
                <w:lang w:eastAsia="en-US"/>
              </w:rPr>
              <w:t xml:space="preserve">Председатель </w:t>
            </w:r>
            <w:r>
              <w:rPr>
                <w:rFonts w:ascii="Arial" w:eastAsia="Calibri" w:hAnsi="Arial" w:cs="Arial"/>
                <w:color w:val="auto"/>
                <w:lang w:eastAsia="en-US"/>
              </w:rPr>
              <w:t>Соколовского</w:t>
            </w:r>
            <w:r w:rsidRPr="00B578A4">
              <w:rPr>
                <w:rFonts w:ascii="Arial" w:eastAsia="Calibri" w:hAnsi="Arial" w:cs="Arial"/>
                <w:color w:val="auto"/>
                <w:lang w:eastAsia="en-US"/>
              </w:rPr>
              <w:t xml:space="preserve"> </w:t>
            </w:r>
          </w:p>
          <w:p w:rsidR="00B578A4" w:rsidRPr="00B578A4" w:rsidRDefault="00B578A4" w:rsidP="00B578A4">
            <w:pPr>
              <w:widowControl/>
              <w:tabs>
                <w:tab w:val="left" w:pos="6405"/>
              </w:tabs>
              <w:spacing w:line="276" w:lineRule="auto"/>
              <w:ind w:right="-256"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B578A4">
              <w:rPr>
                <w:rFonts w:ascii="Arial" w:eastAsia="Calibri" w:hAnsi="Arial" w:cs="Arial"/>
                <w:color w:val="auto"/>
                <w:lang w:eastAsia="en-US"/>
              </w:rPr>
              <w:t xml:space="preserve">сельского Совета депутатов  </w:t>
            </w:r>
          </w:p>
          <w:p w:rsidR="00B578A4" w:rsidRPr="00B578A4" w:rsidRDefault="00B578A4" w:rsidP="00B578A4">
            <w:pPr>
              <w:widowControl/>
              <w:tabs>
                <w:tab w:val="left" w:pos="6405"/>
              </w:tabs>
              <w:spacing w:line="276" w:lineRule="auto"/>
              <w:ind w:right="-256" w:firstLine="709"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B578A4">
              <w:rPr>
                <w:rFonts w:ascii="Arial" w:eastAsia="Calibri" w:hAnsi="Arial" w:cs="Arial"/>
                <w:color w:val="auto"/>
                <w:lang w:eastAsia="en-US"/>
              </w:rPr>
              <w:t xml:space="preserve">             </w:t>
            </w:r>
            <w:r>
              <w:rPr>
                <w:rFonts w:ascii="Arial" w:eastAsia="Calibri" w:hAnsi="Arial" w:cs="Arial"/>
                <w:color w:val="auto"/>
                <w:lang w:eastAsia="en-US"/>
              </w:rPr>
              <w:t xml:space="preserve">  В.Г.Хромова</w:t>
            </w:r>
          </w:p>
        </w:tc>
        <w:tc>
          <w:tcPr>
            <w:tcW w:w="4388" w:type="dxa"/>
          </w:tcPr>
          <w:p w:rsidR="00B578A4" w:rsidRPr="00B578A4" w:rsidRDefault="00B578A4" w:rsidP="00B578A4">
            <w:pPr>
              <w:widowControl/>
              <w:tabs>
                <w:tab w:val="left" w:pos="6405"/>
              </w:tabs>
              <w:spacing w:line="276" w:lineRule="auto"/>
              <w:ind w:right="-256"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lang w:eastAsia="en-US"/>
              </w:rPr>
              <w:t>Гл</w:t>
            </w:r>
            <w:r w:rsidRPr="00B578A4">
              <w:rPr>
                <w:rFonts w:ascii="Arial" w:eastAsia="Calibri" w:hAnsi="Arial" w:cs="Arial"/>
                <w:color w:val="auto"/>
                <w:lang w:eastAsia="en-US"/>
              </w:rPr>
              <w:t>ава сельсовета</w:t>
            </w:r>
            <w:r>
              <w:rPr>
                <w:rFonts w:ascii="Arial" w:eastAsia="Calibri" w:hAnsi="Arial" w:cs="Arial"/>
                <w:color w:val="auto"/>
                <w:lang w:eastAsia="en-US"/>
              </w:rPr>
              <w:t xml:space="preserve">                       </w:t>
            </w:r>
          </w:p>
          <w:p w:rsidR="00B578A4" w:rsidRDefault="00B578A4" w:rsidP="00B578A4">
            <w:pPr>
              <w:widowControl/>
              <w:tabs>
                <w:tab w:val="left" w:pos="6405"/>
              </w:tabs>
              <w:spacing w:line="276" w:lineRule="auto"/>
              <w:ind w:right="-256" w:firstLine="709"/>
              <w:jc w:val="both"/>
              <w:rPr>
                <w:rFonts w:ascii="Arial" w:eastAsia="Calibri" w:hAnsi="Arial" w:cs="Arial"/>
                <w:color w:val="auto"/>
                <w:lang w:eastAsia="en-US"/>
              </w:rPr>
            </w:pPr>
            <w:r w:rsidRPr="00B578A4">
              <w:rPr>
                <w:rFonts w:ascii="Arial" w:eastAsia="Calibri" w:hAnsi="Arial" w:cs="Arial"/>
                <w:color w:val="auto"/>
                <w:lang w:eastAsia="en-US"/>
              </w:rPr>
              <w:t xml:space="preserve">                             </w:t>
            </w:r>
            <w:r>
              <w:rPr>
                <w:rFonts w:ascii="Arial" w:eastAsia="Calibri" w:hAnsi="Arial" w:cs="Arial"/>
                <w:color w:val="auto"/>
                <w:lang w:eastAsia="en-US"/>
              </w:rPr>
              <w:t xml:space="preserve">                                             </w:t>
            </w:r>
          </w:p>
          <w:p w:rsidR="00B578A4" w:rsidRPr="00B578A4" w:rsidRDefault="00B578A4" w:rsidP="00B578A4">
            <w:pPr>
              <w:tabs>
                <w:tab w:val="left" w:pos="2895"/>
              </w:tabs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                              </w:t>
            </w:r>
            <w:r>
              <w:rPr>
                <w:rFonts w:ascii="Arial" w:eastAsia="Calibri" w:hAnsi="Arial" w:cs="Arial"/>
                <w:color w:val="auto"/>
                <w:lang w:eastAsia="en-US"/>
              </w:rPr>
              <w:t>М.И. Романовский</w:t>
            </w:r>
          </w:p>
        </w:tc>
      </w:tr>
    </w:tbl>
    <w:p w:rsidR="00B578A4" w:rsidRPr="00B578A4" w:rsidRDefault="00B578A4" w:rsidP="00B578A4">
      <w:pPr>
        <w:widowControl/>
        <w:ind w:left="1778"/>
        <w:contextualSpacing/>
        <w:rPr>
          <w:rFonts w:ascii="Arial" w:eastAsia="Calibri" w:hAnsi="Arial" w:cs="Arial"/>
          <w:color w:val="auto"/>
          <w:lang w:eastAsia="en-US"/>
        </w:rPr>
      </w:pPr>
    </w:p>
    <w:p w:rsidR="00B578A4" w:rsidRPr="00B578A4" w:rsidRDefault="00B578A4" w:rsidP="00B578A4">
      <w:pPr>
        <w:widowControl/>
        <w:tabs>
          <w:tab w:val="left" w:pos="0"/>
        </w:tabs>
        <w:ind w:left="1778"/>
        <w:contextualSpacing/>
        <w:rPr>
          <w:rFonts w:ascii="Arial" w:eastAsia="Calibri" w:hAnsi="Arial" w:cs="Arial"/>
          <w:color w:val="auto"/>
          <w:lang w:eastAsia="en-US"/>
        </w:rPr>
      </w:pPr>
    </w:p>
    <w:p w:rsidR="00B578A4" w:rsidRPr="00B578A4" w:rsidRDefault="00B578A4" w:rsidP="00B578A4">
      <w:pPr>
        <w:widowControl/>
        <w:tabs>
          <w:tab w:val="left" w:pos="0"/>
        </w:tabs>
        <w:ind w:left="1778"/>
        <w:contextualSpacing/>
        <w:rPr>
          <w:rFonts w:ascii="Arial" w:eastAsia="Calibri" w:hAnsi="Arial" w:cs="Arial"/>
          <w:color w:val="auto"/>
          <w:lang w:eastAsia="en-US"/>
        </w:rPr>
      </w:pPr>
    </w:p>
    <w:p w:rsidR="00B578A4" w:rsidRPr="00B578A4" w:rsidRDefault="00B578A4" w:rsidP="00B578A4">
      <w:pPr>
        <w:widowControl/>
        <w:tabs>
          <w:tab w:val="left" w:pos="0"/>
        </w:tabs>
        <w:ind w:left="1778"/>
        <w:contextualSpacing/>
        <w:rPr>
          <w:rFonts w:ascii="Arial" w:eastAsia="Calibri" w:hAnsi="Arial" w:cs="Arial"/>
          <w:color w:val="auto"/>
          <w:lang w:eastAsia="en-US"/>
        </w:rPr>
      </w:pPr>
    </w:p>
    <w:p w:rsidR="00CD7D4E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</w:pPr>
    </w:p>
    <w:p w:rsidR="00CD7D4E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</w:pPr>
    </w:p>
    <w:p w:rsidR="00CD7D4E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</w:pPr>
    </w:p>
    <w:p w:rsidR="00CD7D4E" w:rsidRDefault="00CD7D4E" w:rsidP="00CD7D4E">
      <w:pPr>
        <w:pStyle w:val="3"/>
        <w:shd w:val="clear" w:color="auto" w:fill="auto"/>
        <w:spacing w:before="0" w:after="0" w:line="260" w:lineRule="exact"/>
        <w:ind w:left="20" w:firstLine="700"/>
      </w:pPr>
    </w:p>
    <w:p w:rsidR="00CD7D4E" w:rsidRDefault="00CD7D4E" w:rsidP="00212B5F">
      <w:pPr>
        <w:pStyle w:val="3"/>
        <w:shd w:val="clear" w:color="auto" w:fill="auto"/>
        <w:spacing w:before="0" w:after="0" w:line="260" w:lineRule="exact"/>
      </w:pPr>
    </w:p>
    <w:p w:rsidR="000241BC" w:rsidRDefault="000241BC" w:rsidP="00212B5F">
      <w:pPr>
        <w:pStyle w:val="3"/>
        <w:shd w:val="clear" w:color="auto" w:fill="auto"/>
        <w:spacing w:before="0" w:after="0" w:line="260" w:lineRule="exact"/>
      </w:pPr>
    </w:p>
    <w:p w:rsidR="000241BC" w:rsidRDefault="000241BC" w:rsidP="00212B5F">
      <w:pPr>
        <w:pStyle w:val="3"/>
        <w:shd w:val="clear" w:color="auto" w:fill="auto"/>
        <w:spacing w:before="0" w:after="0" w:line="260" w:lineRule="exact"/>
      </w:pPr>
    </w:p>
    <w:p w:rsidR="000241BC" w:rsidRDefault="000241BC" w:rsidP="00212B5F">
      <w:pPr>
        <w:pStyle w:val="3"/>
        <w:shd w:val="clear" w:color="auto" w:fill="auto"/>
        <w:spacing w:before="0" w:after="0" w:line="260" w:lineRule="exact"/>
      </w:pPr>
    </w:p>
    <w:p w:rsidR="003837F8" w:rsidRDefault="003837F8" w:rsidP="003837F8">
      <w:pPr>
        <w:pStyle w:val="3"/>
        <w:shd w:val="clear" w:color="auto" w:fill="auto"/>
        <w:spacing w:before="0" w:after="0" w:line="322" w:lineRule="exact"/>
        <w:ind w:right="320"/>
        <w:jc w:val="right"/>
        <w:rPr>
          <w:rStyle w:val="1"/>
        </w:rPr>
      </w:pPr>
    </w:p>
    <w:p w:rsidR="00B578A4" w:rsidRPr="00B578A4" w:rsidRDefault="00B578A4" w:rsidP="00B578A4">
      <w:pPr>
        <w:widowControl/>
        <w:tabs>
          <w:tab w:val="left" w:pos="0"/>
        </w:tabs>
        <w:ind w:left="1778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B578A4">
        <w:rPr>
          <w:rFonts w:ascii="Arial" w:eastAsia="Calibri" w:hAnsi="Arial" w:cs="Arial"/>
          <w:color w:val="auto"/>
          <w:lang w:eastAsia="en-US"/>
        </w:rPr>
        <w:t>Приложение</w:t>
      </w:r>
    </w:p>
    <w:p w:rsidR="00B578A4" w:rsidRPr="00B578A4" w:rsidRDefault="00B578A4" w:rsidP="00B578A4">
      <w:pPr>
        <w:widowControl/>
        <w:tabs>
          <w:tab w:val="left" w:pos="0"/>
        </w:tabs>
        <w:ind w:left="1778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B578A4">
        <w:rPr>
          <w:rFonts w:ascii="Arial" w:eastAsia="Calibri" w:hAnsi="Arial" w:cs="Arial"/>
          <w:color w:val="auto"/>
          <w:lang w:eastAsia="en-US"/>
        </w:rPr>
        <w:t xml:space="preserve">к решению </w:t>
      </w:r>
      <w:r>
        <w:rPr>
          <w:rFonts w:ascii="Arial" w:eastAsia="Calibri" w:hAnsi="Arial" w:cs="Arial"/>
          <w:color w:val="auto"/>
          <w:lang w:eastAsia="en-US"/>
        </w:rPr>
        <w:t>Соколовского</w:t>
      </w:r>
    </w:p>
    <w:p w:rsidR="00B578A4" w:rsidRPr="00B578A4" w:rsidRDefault="00B578A4" w:rsidP="00B578A4">
      <w:pPr>
        <w:widowControl/>
        <w:tabs>
          <w:tab w:val="left" w:pos="0"/>
        </w:tabs>
        <w:ind w:left="1778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B578A4">
        <w:rPr>
          <w:rFonts w:ascii="Arial" w:eastAsia="Calibri" w:hAnsi="Arial" w:cs="Arial"/>
          <w:color w:val="auto"/>
          <w:lang w:eastAsia="en-US"/>
        </w:rPr>
        <w:t>сельского Совета депутатов</w:t>
      </w:r>
    </w:p>
    <w:p w:rsidR="00B578A4" w:rsidRPr="00B578A4" w:rsidRDefault="00B578A4" w:rsidP="00B578A4">
      <w:pPr>
        <w:widowControl/>
        <w:tabs>
          <w:tab w:val="left" w:pos="0"/>
        </w:tabs>
        <w:ind w:left="1778"/>
        <w:contextualSpacing/>
        <w:jc w:val="right"/>
        <w:rPr>
          <w:rFonts w:ascii="Arial" w:eastAsia="Calibri" w:hAnsi="Arial" w:cs="Arial"/>
          <w:color w:val="auto"/>
          <w:lang w:eastAsia="en-US"/>
        </w:rPr>
      </w:pPr>
      <w:r w:rsidRPr="00B578A4">
        <w:rPr>
          <w:rFonts w:ascii="Arial" w:eastAsia="Calibri" w:hAnsi="Arial" w:cs="Arial"/>
          <w:color w:val="auto"/>
          <w:lang w:eastAsia="en-US"/>
        </w:rPr>
        <w:t xml:space="preserve">от </w:t>
      </w:r>
      <w:r w:rsidR="000241BC">
        <w:rPr>
          <w:rFonts w:ascii="Arial" w:eastAsia="Calibri" w:hAnsi="Arial" w:cs="Arial"/>
          <w:color w:val="auto"/>
          <w:lang w:eastAsia="en-US"/>
        </w:rPr>
        <w:t xml:space="preserve">16.03.2020 </w:t>
      </w:r>
      <w:r w:rsidRPr="00B578A4">
        <w:rPr>
          <w:rFonts w:ascii="Arial" w:eastAsia="Calibri" w:hAnsi="Arial" w:cs="Arial"/>
          <w:color w:val="auto"/>
          <w:lang w:eastAsia="en-US"/>
        </w:rPr>
        <w:t xml:space="preserve">  №  </w:t>
      </w:r>
      <w:r w:rsidR="000241BC">
        <w:rPr>
          <w:rFonts w:ascii="Arial" w:eastAsia="Calibri" w:hAnsi="Arial" w:cs="Arial"/>
          <w:color w:val="auto"/>
          <w:lang w:eastAsia="en-US"/>
        </w:rPr>
        <w:t>43-130-Р</w:t>
      </w:r>
      <w:r w:rsidRPr="00B578A4">
        <w:rPr>
          <w:rFonts w:ascii="Arial" w:eastAsia="Calibri" w:hAnsi="Arial" w:cs="Arial"/>
          <w:color w:val="auto"/>
          <w:lang w:eastAsia="en-US"/>
        </w:rPr>
        <w:t xml:space="preserve"> </w:t>
      </w:r>
    </w:p>
    <w:p w:rsidR="003837F8" w:rsidRDefault="003837F8">
      <w:pPr>
        <w:pStyle w:val="3"/>
        <w:shd w:val="clear" w:color="auto" w:fill="auto"/>
        <w:tabs>
          <w:tab w:val="center" w:pos="7666"/>
          <w:tab w:val="right" w:pos="8938"/>
          <w:tab w:val="right" w:pos="9346"/>
          <w:tab w:val="right" w:pos="9691"/>
        </w:tabs>
        <w:spacing w:before="0" w:after="304" w:line="322" w:lineRule="exact"/>
        <w:ind w:left="6840"/>
      </w:pPr>
    </w:p>
    <w:p w:rsidR="00AC66FF" w:rsidRDefault="00AC66FF">
      <w:pPr>
        <w:rPr>
          <w:sz w:val="2"/>
          <w:szCs w:val="2"/>
        </w:rPr>
      </w:pPr>
    </w:p>
    <w:p w:rsidR="00B578A4" w:rsidRPr="00B578A4" w:rsidRDefault="00B578A4" w:rsidP="00B578A4">
      <w:pPr>
        <w:widowControl/>
        <w:jc w:val="center"/>
        <w:rPr>
          <w:rFonts w:ascii="Arial" w:eastAsia="Times New Roman" w:hAnsi="Arial" w:cs="Arial"/>
          <w:color w:val="auto"/>
        </w:rPr>
      </w:pPr>
      <w:r w:rsidRPr="00B578A4">
        <w:rPr>
          <w:rFonts w:ascii="Arial" w:eastAsia="Times New Roman" w:hAnsi="Arial" w:cs="Arial"/>
          <w:color w:val="auto"/>
        </w:rPr>
        <w:t>СХЕМА</w:t>
      </w:r>
    </w:p>
    <w:p w:rsidR="00B578A4" w:rsidRPr="00B578A4" w:rsidRDefault="00B578A4" w:rsidP="00B578A4">
      <w:pPr>
        <w:widowControl/>
        <w:jc w:val="center"/>
        <w:rPr>
          <w:rFonts w:ascii="Arial" w:eastAsia="Times New Roman" w:hAnsi="Arial" w:cs="Arial"/>
          <w:color w:val="auto"/>
        </w:rPr>
      </w:pPr>
      <w:r w:rsidRPr="00B578A4">
        <w:rPr>
          <w:rFonts w:ascii="Arial" w:eastAsia="Times New Roman" w:hAnsi="Arial" w:cs="Arial"/>
          <w:color w:val="auto"/>
        </w:rPr>
        <w:t>ОДНОГО МНОГОМОНДАТН О ИЗБИРАТЕЛЬНОГО ОКРУГА</w:t>
      </w:r>
    </w:p>
    <w:p w:rsidR="00B578A4" w:rsidRPr="00B578A4" w:rsidRDefault="00B578A4" w:rsidP="00B578A4">
      <w:pPr>
        <w:widowControl/>
        <w:jc w:val="center"/>
        <w:rPr>
          <w:rFonts w:ascii="Arial" w:eastAsia="Times New Roman" w:hAnsi="Arial" w:cs="Arial"/>
          <w:color w:val="auto"/>
        </w:rPr>
      </w:pPr>
      <w:r w:rsidRPr="00B578A4">
        <w:rPr>
          <w:rFonts w:ascii="Arial" w:eastAsia="Times New Roman" w:hAnsi="Arial" w:cs="Arial"/>
          <w:color w:val="auto"/>
        </w:rPr>
        <w:t xml:space="preserve">ДЛЯ ПРОВЕДЕНИЯ ВЫБОРОВ ДЕПУТАТОВ </w:t>
      </w:r>
      <w:r w:rsidR="00212B5F">
        <w:rPr>
          <w:rFonts w:ascii="Arial" w:eastAsia="Times New Roman" w:hAnsi="Arial" w:cs="Arial"/>
          <w:color w:val="auto"/>
        </w:rPr>
        <w:t>СОКОЛОВСКОГО</w:t>
      </w:r>
      <w:r w:rsidRPr="00B578A4">
        <w:rPr>
          <w:rFonts w:ascii="Arial" w:eastAsia="Times New Roman" w:hAnsi="Arial" w:cs="Arial"/>
          <w:color w:val="auto"/>
        </w:rPr>
        <w:t xml:space="preserve"> СЕЛЬСКОГО           СОВЕТА ДЕПУТАТОВ ИЛАНСКОГО РАЙОНА КРАСНОЯРСКОГО КРАЯ И ЕЕ         ГРАФИЧЕСКОЕ ИЗОБРАЖЕНИЕ</w:t>
      </w:r>
    </w:p>
    <w:p w:rsidR="00B578A4" w:rsidRPr="00B578A4" w:rsidRDefault="00B578A4" w:rsidP="00B578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578A4" w:rsidRPr="00B578A4" w:rsidRDefault="00B578A4" w:rsidP="00B578A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B578A4" w:rsidRPr="00212B5F" w:rsidRDefault="00B578A4" w:rsidP="00B578A4">
      <w:pPr>
        <w:widowControl/>
        <w:jc w:val="center"/>
        <w:rPr>
          <w:rFonts w:ascii="Arial" w:eastAsia="Times New Roman" w:hAnsi="Arial" w:cs="Arial"/>
          <w:color w:val="auto"/>
        </w:rPr>
      </w:pPr>
      <w:r w:rsidRPr="00212B5F">
        <w:rPr>
          <w:rFonts w:ascii="Arial" w:eastAsia="Times New Roman" w:hAnsi="Arial" w:cs="Arial"/>
          <w:color w:val="auto"/>
        </w:rPr>
        <w:t xml:space="preserve">Раздел </w:t>
      </w:r>
      <w:r w:rsidR="00D07C04">
        <w:rPr>
          <w:rFonts w:ascii="Arial" w:eastAsia="Times New Roman" w:hAnsi="Arial" w:cs="Arial"/>
          <w:color w:val="auto"/>
          <w:lang w:val="en-US"/>
        </w:rPr>
        <w:t>I</w:t>
      </w:r>
      <w:r w:rsidRPr="00212B5F">
        <w:rPr>
          <w:rFonts w:ascii="Arial" w:eastAsia="Times New Roman" w:hAnsi="Arial" w:cs="Arial"/>
          <w:color w:val="auto"/>
        </w:rPr>
        <w:t>. Схема многомандатного избирательного округа</w:t>
      </w:r>
    </w:p>
    <w:p w:rsidR="003837F8" w:rsidRPr="00212B5F" w:rsidRDefault="003837F8" w:rsidP="003837F8">
      <w:pPr>
        <w:widowControl/>
        <w:jc w:val="center"/>
        <w:rPr>
          <w:rFonts w:ascii="Arial" w:eastAsia="Times New Roman" w:hAnsi="Arial" w:cs="Arial"/>
          <w:color w:val="auto"/>
        </w:rPr>
      </w:pPr>
    </w:p>
    <w:tbl>
      <w:tblPr>
        <w:tblW w:w="0" w:type="auto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410"/>
        <w:gridCol w:w="709"/>
        <w:gridCol w:w="708"/>
        <w:gridCol w:w="1560"/>
        <w:gridCol w:w="1417"/>
      </w:tblGrid>
      <w:tr w:rsidR="00B578A4" w:rsidRPr="00212B5F" w:rsidTr="004D24B7">
        <w:trPr>
          <w:trHeight w:val="58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8A4" w:rsidRPr="00212B5F" w:rsidRDefault="00212B5F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hAnsi="Arial" w:cs="Arial"/>
              </w:rPr>
              <w:t>Номер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8A4" w:rsidRPr="00212B5F" w:rsidRDefault="00B578A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Перечень населенных пунктов</w:t>
            </w:r>
            <w:r w:rsidR="00212B5F">
              <w:rPr>
                <w:rFonts w:ascii="Arial" w:eastAsia="Times New Roman" w:hAnsi="Arial" w:cs="Arial"/>
                <w:color w:val="auto"/>
              </w:rPr>
              <w:t xml:space="preserve">, </w:t>
            </w:r>
            <w:r w:rsidR="00212B5F">
              <w:rPr>
                <w:rFonts w:ascii="Arial" w:hAnsi="Arial" w:cs="Arial"/>
              </w:rPr>
              <w:t>входящих в избирательный округ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8A4" w:rsidRPr="00212B5F" w:rsidRDefault="00B578A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Границы избирательного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A4" w:rsidRPr="00212B5F" w:rsidRDefault="00B578A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Calibri" w:hAnsi="Arial" w:cs="Arial"/>
                <w:color w:val="auto"/>
                <w:lang w:eastAsia="en-US"/>
              </w:rPr>
              <w:t>Число избирателей в округе по состоянию на 1 января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8A4" w:rsidRPr="00212B5F" w:rsidRDefault="00B578A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Число замещаемых мандатов в округе</w:t>
            </w:r>
          </w:p>
        </w:tc>
      </w:tr>
      <w:tr w:rsidR="00D07C04" w:rsidRPr="00212B5F" w:rsidTr="004D24B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1.</w:t>
            </w:r>
          </w:p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C04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7C04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с. Соколовка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ул. Просвещение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1-51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2-62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B7" w:rsidRDefault="004D24B7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4D24B7" w:rsidRDefault="004D24B7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4D24B7" w:rsidRDefault="004D24B7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4D24B7" w:rsidRDefault="004D24B7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4D24B7" w:rsidRDefault="004D24B7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D07C04" w:rsidRPr="00212B5F" w:rsidRDefault="004D24B7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476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C04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8B412F" w:rsidRDefault="008B412F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8B412F" w:rsidRDefault="008B412F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8B412F" w:rsidRDefault="008B412F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8B412F" w:rsidRDefault="008B412F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  <w:p w:rsidR="008B412F" w:rsidRPr="00212B5F" w:rsidRDefault="008B412F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>
              <w:rPr>
                <w:rFonts w:ascii="Arial" w:eastAsia="Times New Roman" w:hAnsi="Arial" w:cs="Arial"/>
                <w:color w:val="auto"/>
              </w:rPr>
              <w:t>7</w:t>
            </w:r>
            <w:bookmarkStart w:id="0" w:name="_GoBack"/>
            <w:bookmarkEnd w:id="0"/>
          </w:p>
        </w:tc>
      </w:tr>
      <w:tr w:rsidR="00D07C04" w:rsidRPr="00212B5F" w:rsidTr="004D24B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ул. Юбилейная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1-27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2-18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07C04" w:rsidRPr="00212B5F" w:rsidTr="004D24B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ул. Комсомольская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1-19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2-24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07C04" w:rsidRPr="00212B5F" w:rsidTr="004D24B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ул. им.В.Экгардта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1-17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2-28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07C04" w:rsidRPr="00212B5F" w:rsidTr="004D24B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07C04" w:rsidRPr="00212B5F" w:rsidTr="004D24B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д. Богдановка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1-35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2-46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07C04" w:rsidRPr="00212B5F" w:rsidTr="004D24B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07C04" w:rsidRPr="00212B5F" w:rsidTr="004D24B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д. Новосеменовка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ул. 1 Мая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1-13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2-10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07C04" w:rsidRPr="00212B5F" w:rsidTr="004D24B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ул. Космонавтов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1-33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2-26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07C04" w:rsidRPr="00212B5F" w:rsidTr="004D24B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07C04" w:rsidRPr="00212B5F" w:rsidTr="004D24B7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д. Гремучая Падь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ул. 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1-31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  <w:r w:rsidRPr="00212B5F">
              <w:rPr>
                <w:rFonts w:ascii="Arial" w:eastAsia="Times New Roman" w:hAnsi="Arial" w:cs="Arial"/>
                <w:color w:val="auto"/>
              </w:rPr>
              <w:t>2-38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C04" w:rsidRPr="00212B5F" w:rsidRDefault="00D07C04" w:rsidP="00B578A4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  <w:tr w:rsidR="00D07C04" w:rsidRPr="00212B5F" w:rsidTr="004D24B7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04" w:rsidRPr="00212B5F" w:rsidRDefault="00D07C04" w:rsidP="003837F8">
            <w:pPr>
              <w:widowControl/>
              <w:jc w:val="center"/>
              <w:rPr>
                <w:rFonts w:ascii="Arial" w:eastAsia="Times New Roman" w:hAnsi="Arial" w:cs="Arial"/>
                <w:color w:val="auto"/>
              </w:rPr>
            </w:pPr>
          </w:p>
        </w:tc>
      </w:tr>
    </w:tbl>
    <w:p w:rsidR="003837F8" w:rsidRPr="00212B5F" w:rsidRDefault="003837F8" w:rsidP="003837F8">
      <w:pPr>
        <w:widowControl/>
        <w:rPr>
          <w:rFonts w:ascii="Arial" w:eastAsia="Times New Roman" w:hAnsi="Arial" w:cs="Arial"/>
          <w:color w:val="auto"/>
        </w:rPr>
      </w:pPr>
    </w:p>
    <w:p w:rsidR="00015B97" w:rsidRPr="00212B5F" w:rsidRDefault="00015B97" w:rsidP="003837F8">
      <w:pPr>
        <w:widowControl/>
        <w:rPr>
          <w:rFonts w:ascii="Arial" w:eastAsia="Times New Roman" w:hAnsi="Arial" w:cs="Arial"/>
          <w:color w:val="auto"/>
        </w:rPr>
        <w:sectPr w:rsidR="00015B97" w:rsidRPr="00212B5F" w:rsidSect="003837F8">
          <w:footnotePr>
            <w:numRestart w:val="eachPage"/>
          </w:footnotePr>
          <w:type w:val="continuous"/>
          <w:pgSz w:w="11909" w:h="16838"/>
          <w:pgMar w:top="567" w:right="612" w:bottom="851" w:left="1276" w:header="0" w:footer="3" w:gutter="0"/>
          <w:cols w:space="720"/>
          <w:noEndnote/>
          <w:docGrid w:linePitch="360"/>
        </w:sectPr>
      </w:pPr>
    </w:p>
    <w:p w:rsidR="00212B5F" w:rsidRDefault="00212B5F" w:rsidP="00212B5F">
      <w:pPr>
        <w:widowControl/>
        <w:tabs>
          <w:tab w:val="left" w:pos="0"/>
        </w:tabs>
        <w:jc w:val="both"/>
        <w:rPr>
          <w:rFonts w:ascii="Arial" w:eastAsia="Arial Unicode MS" w:hAnsi="Arial" w:cs="Arial"/>
          <w:lang w:bidi="ru-RU"/>
        </w:rPr>
      </w:pPr>
      <w:r w:rsidRPr="00212B5F">
        <w:rPr>
          <w:rFonts w:ascii="Arial" w:eastAsia="Calibri" w:hAnsi="Arial" w:cs="Arial"/>
          <w:color w:val="auto"/>
          <w:lang w:eastAsia="en-US"/>
        </w:rPr>
        <w:lastRenderedPageBreak/>
        <w:t xml:space="preserve">Раздел </w:t>
      </w:r>
      <w:r w:rsidRPr="00212B5F">
        <w:rPr>
          <w:rFonts w:ascii="Arial" w:eastAsia="Calibri" w:hAnsi="Arial" w:cs="Arial"/>
          <w:color w:val="auto"/>
          <w:lang w:val="en-US" w:eastAsia="en-US"/>
        </w:rPr>
        <w:t>II</w:t>
      </w:r>
      <w:r w:rsidRPr="00212B5F">
        <w:rPr>
          <w:rFonts w:ascii="Arial" w:eastAsia="Calibri" w:hAnsi="Arial" w:cs="Arial"/>
          <w:color w:val="auto"/>
          <w:lang w:eastAsia="en-US"/>
        </w:rPr>
        <w:t>. Графическое изображение схемы одного многом</w:t>
      </w:r>
      <w:r>
        <w:rPr>
          <w:rFonts w:ascii="Arial" w:eastAsia="Calibri" w:hAnsi="Arial" w:cs="Arial"/>
          <w:color w:val="auto"/>
          <w:lang w:eastAsia="en-US"/>
        </w:rPr>
        <w:t xml:space="preserve">андатного избирательного округа </w:t>
      </w:r>
      <w:r w:rsidR="00015B97" w:rsidRPr="00015B97">
        <w:rPr>
          <w:rFonts w:ascii="Arial" w:eastAsia="Arial Unicode MS" w:hAnsi="Arial" w:cs="Arial"/>
          <w:lang w:bidi="ru-RU"/>
        </w:rPr>
        <w:t>Соколовского сельсовета</w:t>
      </w:r>
    </w:p>
    <w:p w:rsidR="00015B97" w:rsidRPr="00212B5F" w:rsidRDefault="00015B97" w:rsidP="00212B5F">
      <w:pPr>
        <w:widowControl/>
        <w:tabs>
          <w:tab w:val="left" w:pos="0"/>
        </w:tabs>
        <w:jc w:val="both"/>
        <w:rPr>
          <w:rFonts w:ascii="Arial" w:eastAsia="Calibri" w:hAnsi="Arial" w:cs="Arial"/>
          <w:color w:val="auto"/>
          <w:lang w:eastAsia="en-US"/>
        </w:rPr>
      </w:pPr>
      <w:r w:rsidRPr="00015B97">
        <w:rPr>
          <w:rFonts w:ascii="Arial" w:eastAsia="Arial Unicode MS" w:hAnsi="Arial" w:cs="Arial"/>
          <w:lang w:bidi="ru-RU"/>
        </w:rPr>
        <w:t>Иланского района Красноярского края</w:t>
      </w:r>
    </w:p>
    <w:p w:rsidR="00015B97" w:rsidRPr="00015B97" w:rsidRDefault="00015B97" w:rsidP="00015B97">
      <w:pPr>
        <w:spacing w:line="240" w:lineRule="exact"/>
        <w:rPr>
          <w:rFonts w:ascii="Arial Unicode MS" w:eastAsia="Arial Unicode MS" w:hAnsi="Arial Unicode MS" w:cs="Arial Unicode MS"/>
          <w:sz w:val="19"/>
          <w:szCs w:val="19"/>
          <w:lang w:bidi="ru-RU"/>
        </w:rPr>
      </w:pPr>
    </w:p>
    <w:p w:rsidR="00015B97" w:rsidRPr="003837F8" w:rsidRDefault="00015B97" w:rsidP="003837F8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</w:p>
    <w:p w:rsidR="003837F8" w:rsidRPr="003837F8" w:rsidRDefault="00015B97" w:rsidP="003837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noProof/>
        </w:rPr>
        <w:drawing>
          <wp:anchor distT="0" distB="0" distL="63500" distR="63500" simplePos="0" relativeHeight="251659264" behindDoc="1" locked="0" layoutInCell="1" allowOverlap="1" wp14:anchorId="2E139D3E" wp14:editId="41841623">
            <wp:simplePos x="0" y="0"/>
            <wp:positionH relativeFrom="margin">
              <wp:posOffset>259715</wp:posOffset>
            </wp:positionH>
            <wp:positionV relativeFrom="paragraph">
              <wp:posOffset>52070</wp:posOffset>
            </wp:positionV>
            <wp:extent cx="8724900" cy="6010275"/>
            <wp:effectExtent l="0" t="0" r="0" b="9525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0" cy="601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7F8" w:rsidRPr="003837F8" w:rsidRDefault="003837F8" w:rsidP="003837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837F8" w:rsidRPr="003837F8" w:rsidRDefault="003837F8" w:rsidP="003837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3837F8" w:rsidRPr="003837F8" w:rsidRDefault="003837F8" w:rsidP="003837F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AC66FF" w:rsidRDefault="00844C88">
      <w:pPr>
        <w:pStyle w:val="3"/>
        <w:shd w:val="clear" w:color="auto" w:fill="auto"/>
        <w:spacing w:before="547" w:after="0" w:line="312" w:lineRule="exact"/>
        <w:ind w:left="100" w:right="320" w:firstLine="5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A81D2" wp14:editId="4E531859">
                <wp:simplePos x="0" y="0"/>
                <wp:positionH relativeFrom="column">
                  <wp:posOffset>1517015</wp:posOffset>
                </wp:positionH>
                <wp:positionV relativeFrom="paragraph">
                  <wp:posOffset>2005965</wp:posOffset>
                </wp:positionV>
                <wp:extent cx="104775" cy="123825"/>
                <wp:effectExtent l="0" t="0" r="28575" b="2857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A07B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" o:spid="_x0000_s1026" type="#_x0000_t120" style="position:absolute;margin-left:119.45pt;margin-top:157.9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" fillcolor="black [3200]" strokecolor="black [16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786E2C" wp14:editId="1E2773AA">
                <wp:simplePos x="0" y="0"/>
                <wp:positionH relativeFrom="column">
                  <wp:posOffset>4384040</wp:posOffset>
                </wp:positionH>
                <wp:positionV relativeFrom="paragraph">
                  <wp:posOffset>1158240</wp:posOffset>
                </wp:positionV>
                <wp:extent cx="104775" cy="123825"/>
                <wp:effectExtent l="0" t="0" r="28575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AC6E8" id="Блок-схема: узел 3" o:spid="_x0000_s1026" type="#_x0000_t120" style="position:absolute;margin-left:345.2pt;margin-top:91.2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" fill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D06E3" wp14:editId="3F4E3344">
                <wp:simplePos x="0" y="0"/>
                <wp:positionH relativeFrom="column">
                  <wp:posOffset>5469890</wp:posOffset>
                </wp:positionH>
                <wp:positionV relativeFrom="paragraph">
                  <wp:posOffset>2215515</wp:posOffset>
                </wp:positionV>
                <wp:extent cx="104775" cy="123825"/>
                <wp:effectExtent l="0" t="0" r="28575" b="2857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0D792" id="Блок-схема: узел 5" o:spid="_x0000_s1026" type="#_x0000_t120" style="position:absolute;margin-left:430.7pt;margin-top:174.45pt;width:8.2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" fillcolor="windowText" strokeweight="2pt"/>
            </w:pict>
          </mc:Fallback>
        </mc:AlternateContent>
      </w:r>
      <w:r w:rsidR="00015B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19AC2" wp14:editId="5C6AE342">
                <wp:simplePos x="0" y="0"/>
                <wp:positionH relativeFrom="column">
                  <wp:posOffset>6965315</wp:posOffset>
                </wp:positionH>
                <wp:positionV relativeFrom="paragraph">
                  <wp:posOffset>3339465</wp:posOffset>
                </wp:positionV>
                <wp:extent cx="104775" cy="123825"/>
                <wp:effectExtent l="0" t="0" r="28575" b="2857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lowChartConnector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4BE7" id="Блок-схема: узел 4" o:spid="_x0000_s1026" type="#_x0000_t120" style="position:absolute;margin-left:548.45pt;margin-top:262.95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" fillcolor="windowText" strokeweight="2pt"/>
            </w:pict>
          </mc:Fallback>
        </mc:AlternateContent>
      </w:r>
    </w:p>
    <w:sectPr w:rsidR="00AC66FF" w:rsidSect="00015B97">
      <w:footnotePr>
        <w:numRestart w:val="eachPage"/>
      </w:footnotePr>
      <w:type w:val="continuous"/>
      <w:pgSz w:w="16838" w:h="11909" w:orient="landscape"/>
      <w:pgMar w:top="1276" w:right="567" w:bottom="612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AE" w:rsidRDefault="00603AAE">
      <w:r>
        <w:separator/>
      </w:r>
    </w:p>
  </w:endnote>
  <w:endnote w:type="continuationSeparator" w:id="0">
    <w:p w:rsidR="00603AAE" w:rsidRDefault="0060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AE" w:rsidRDefault="00603AAE">
      <w:r>
        <w:separator/>
      </w:r>
    </w:p>
  </w:footnote>
  <w:footnote w:type="continuationSeparator" w:id="0">
    <w:p w:rsidR="00603AAE" w:rsidRDefault="00603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6E6"/>
    <w:multiLevelType w:val="multilevel"/>
    <w:tmpl w:val="94BA1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BF7207"/>
    <w:multiLevelType w:val="multilevel"/>
    <w:tmpl w:val="B0AC2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F21E99"/>
    <w:multiLevelType w:val="hybridMultilevel"/>
    <w:tmpl w:val="1A74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1614D"/>
    <w:multiLevelType w:val="multilevel"/>
    <w:tmpl w:val="3188A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FF"/>
    <w:rsid w:val="00015B97"/>
    <w:rsid w:val="000241BC"/>
    <w:rsid w:val="00064CE2"/>
    <w:rsid w:val="00094EF8"/>
    <w:rsid w:val="000A6C7F"/>
    <w:rsid w:val="001234E9"/>
    <w:rsid w:val="00177F65"/>
    <w:rsid w:val="001840F9"/>
    <w:rsid w:val="00212B5F"/>
    <w:rsid w:val="00295BB3"/>
    <w:rsid w:val="003237D3"/>
    <w:rsid w:val="00343E5A"/>
    <w:rsid w:val="00353478"/>
    <w:rsid w:val="003837F8"/>
    <w:rsid w:val="003C7A25"/>
    <w:rsid w:val="0041608D"/>
    <w:rsid w:val="0049774E"/>
    <w:rsid w:val="004D24B7"/>
    <w:rsid w:val="00557FEE"/>
    <w:rsid w:val="005E2523"/>
    <w:rsid w:val="00603AAE"/>
    <w:rsid w:val="006838E8"/>
    <w:rsid w:val="00780ECF"/>
    <w:rsid w:val="00844C88"/>
    <w:rsid w:val="00870223"/>
    <w:rsid w:val="008B412F"/>
    <w:rsid w:val="008E0754"/>
    <w:rsid w:val="009943B7"/>
    <w:rsid w:val="00A248EA"/>
    <w:rsid w:val="00AC66FF"/>
    <w:rsid w:val="00B578A4"/>
    <w:rsid w:val="00BC484A"/>
    <w:rsid w:val="00BC4EFE"/>
    <w:rsid w:val="00C756EF"/>
    <w:rsid w:val="00CD7D4E"/>
    <w:rsid w:val="00CF105F"/>
    <w:rsid w:val="00D07C04"/>
    <w:rsid w:val="00D25F82"/>
    <w:rsid w:val="00DC39BB"/>
    <w:rsid w:val="00EB0C2D"/>
    <w:rsid w:val="00F748C1"/>
    <w:rsid w:val="00FA2D5D"/>
    <w:rsid w:val="00FD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993C8-358B-4C15-861A-BD821A5B6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Gungsuh" w:eastAsia="Gungsuh" w:hAnsi="Gungsuh" w:cs="Gungsuh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a9">
    <w:name w:val="Основной текст +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5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5pt">
    <w:name w:val="Основной текст + 8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enturyGothic9pt">
    <w:name w:val="Основной текст + Century Gothic;9 pt"/>
    <w:basedOn w:val="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CordiaUPC105pt">
    <w:name w:val="Основной текст + CordiaUPC;10;5 pt;Полужирный"/>
    <w:basedOn w:val="a8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Gungsuh" w:eastAsia="Gungsuh" w:hAnsi="Gungsuh" w:cs="Gungsuh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4CenturyGothic9pt">
    <w:name w:val="Основной текст (4) + Century Gothic;9 pt"/>
    <w:basedOn w:val="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CourierNew6pt">
    <w:name w:val="Основной текст (4) + Courier New;6 pt"/>
    <w:basedOn w:val="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35" w:lineRule="exact"/>
      <w:ind w:firstLine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after="180" w:line="235" w:lineRule="exact"/>
      <w:ind w:firstLine="54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8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0" w:line="0" w:lineRule="atLeast"/>
    </w:pPr>
    <w:rPr>
      <w:rFonts w:ascii="Gungsuh" w:eastAsia="Gungsuh" w:hAnsi="Gungsuh" w:cs="Gungsuh"/>
      <w:i/>
      <w:i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40" w:line="0" w:lineRule="atLeast"/>
    </w:pPr>
    <w:rPr>
      <w:rFonts w:ascii="Gungsuh" w:eastAsia="Gungsuh" w:hAnsi="Gungsuh" w:cs="Gungsuh"/>
      <w:i/>
      <w:iCs/>
      <w:sz w:val="13"/>
      <w:szCs w:val="13"/>
    </w:rPr>
  </w:style>
  <w:style w:type="paragraph" w:styleId="aa">
    <w:name w:val="List Paragraph"/>
    <w:basedOn w:val="a"/>
    <w:uiPriority w:val="34"/>
    <w:qFormat/>
    <w:rsid w:val="00F748C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07C0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07C0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6</cp:revision>
  <cp:lastPrinted>2020-04-21T01:38:00Z</cp:lastPrinted>
  <dcterms:created xsi:type="dcterms:W3CDTF">2020-04-20T02:24:00Z</dcterms:created>
  <dcterms:modified xsi:type="dcterms:W3CDTF">2020-05-19T02:34:00Z</dcterms:modified>
</cp:coreProperties>
</file>