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D55DC3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</w:t>
      </w: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5DC3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ИЛАНСКОГО</w:t>
      </w: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5DC3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2E270F" w:rsidRPr="00FE0088" w:rsidRDefault="00082C15" w:rsidP="00FE0088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22.09.</w:t>
      </w:r>
      <w:r w:rsidR="00D55DC3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2017                   </w:t>
      </w:r>
      <w:r w:rsidR="002E270F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0088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="00D55DC3"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Соколовка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35-П</w:t>
      </w:r>
    </w:p>
    <w:p w:rsidR="00FE0088" w:rsidRPr="00FE0088" w:rsidRDefault="00FE0088" w:rsidP="00FE00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FE0088" w:rsidRPr="00FE0088" w:rsidRDefault="00FE0088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Default="002E270F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положениями статьи 40 Федерального закона от 06.10.2003 г. № 131-ФЗ «Об общих принципах организации местного самоуправления в Российской Федерации» (в редакции Федерального закона от 07.06.2017 № 107-ФЗ «О внесении изменений в отдельные законодательные акты в части совершенствования законодательства о публичных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мероприятиях») </w:t>
      </w:r>
    </w:p>
    <w:p w:rsidR="00FC0CE9" w:rsidRDefault="002E270F" w:rsidP="00FC0C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Утвердить Порядок предоставления помещений для проведения встреч депутатов с избирателями (Приложение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№1).</w:t>
      </w:r>
    </w:p>
    <w:p w:rsidR="00FC0CE9" w:rsidRDefault="002E270F" w:rsidP="00FC0C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Определить специально отведенные места, перечень помещений для проведения встреч депутатов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избирателями </w:t>
      </w:r>
      <w:r w:rsidR="00BB6A9D" w:rsidRPr="00FE00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№2).</w:t>
      </w:r>
    </w:p>
    <w:p w:rsidR="0088788B" w:rsidRDefault="002E270F" w:rsidP="00FC0C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3. О</w:t>
      </w:r>
      <w:r w:rsidR="005D79B0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</w:t>
      </w:r>
      <w:r w:rsidR="005D79B0">
        <w:rPr>
          <w:rFonts w:ascii="Arial" w:eastAsia="Times New Roman" w:hAnsi="Arial" w:cs="Arial"/>
          <w:sz w:val="24"/>
          <w:szCs w:val="24"/>
          <w:lang w:eastAsia="ru-RU"/>
        </w:rPr>
        <w:t>газете «Соколовские вести»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фициальном сайте администрации Соколовского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«Интернет».</w:t>
      </w:r>
    </w:p>
    <w:p w:rsidR="00FE0088" w:rsidRPr="00FE0088" w:rsidRDefault="00FE0088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0F" w:rsidRPr="00FE0088" w:rsidRDefault="0088788B" w:rsidP="00FC0C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E270F" w:rsidRPr="00FE008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FE0088">
        <w:rPr>
          <w:rFonts w:ascii="Arial" w:eastAsia="Times New Roman" w:hAnsi="Arial" w:cs="Arial"/>
          <w:sz w:val="24"/>
          <w:szCs w:val="24"/>
          <w:lang w:eastAsia="ru-RU"/>
        </w:rPr>
        <w:t>М.И.Романовский</w:t>
      </w:r>
      <w:proofErr w:type="spellEnd"/>
      <w:r w:rsidR="002E270F"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Default="00FE0088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Default="00FE0088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Default="00FE0088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Pr="00FE0088" w:rsidRDefault="00FE0088" w:rsidP="004A6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Утвержден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постановлением главы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082C15">
        <w:rPr>
          <w:rFonts w:ascii="Arial" w:eastAsia="Times New Roman" w:hAnsi="Arial" w:cs="Arial"/>
          <w:sz w:val="24"/>
          <w:szCs w:val="24"/>
          <w:lang w:eastAsia="ru-RU"/>
        </w:rPr>
        <w:t>22.09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.2017 № </w:t>
      </w:r>
      <w:r w:rsidR="00082C15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</w:t>
      </w:r>
    </w:p>
    <w:p w:rsidR="002E270F" w:rsidRDefault="002E270F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1. Порядок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№131-ФЗ «Об общих принципах организации местного самоуправления в Российской Федерации».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Администрация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– администрация сельсовета) предоставляет нежилое помещение для проведения депутатом встреч с избирателями.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Администрация сельсовета обязана обеспечить равные условия для всех депутатов при предоставлении помещений для встреч с избирателями.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Нежилое помещение должно быть оборудовано средствами связи, необходимой мебелью </w:t>
      </w:r>
      <w:r w:rsid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оргтехникой.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Заявление о выделении помещения рассматривается администрацией сельсовета в течение трех дней со дня подачи заявления с предоставлением заявителю соответствующего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ответа.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</w:t>
      </w:r>
      <w:r w:rsid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время.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5.Обеспечение безопасности при проведении встреч осуществляется в соответствии с законодательством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6. Встречи депутата с избирателями в форме публичного мероприятия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проводятся в соответствии с законодательством Российской Федерации о собраниях, митингах, демонстрациях,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шествиях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пикетированиях.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7. Расходы за пользование депутатом нежилым помещением осуществляются из средств местного бюджета.</w:t>
      </w:r>
    </w:p>
    <w:p w:rsidR="004A60B6" w:rsidRDefault="004A60B6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B6" w:rsidRDefault="004A60B6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60B6" w:rsidRPr="00FE0088" w:rsidRDefault="004A60B6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088" w:rsidRDefault="0088788B" w:rsidP="00FE008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2E270F"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Порядку предоставления помещений для проведения </w:t>
      </w:r>
    </w:p>
    <w:p w:rsidR="002E270F" w:rsidRPr="00FE0088" w:rsidRDefault="00FE0088" w:rsidP="00FE008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стреч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2E270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с избирателями</w:t>
      </w:r>
    </w:p>
    <w:p w:rsidR="002E270F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Примерная форма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proofErr w:type="gramStart"/>
      <w:r w:rsidRPr="00FE008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(</w:t>
      </w:r>
      <w:proofErr w:type="gramEnd"/>
      <w:r w:rsidRPr="00FE0088">
        <w:rPr>
          <w:rFonts w:ascii="Arial" w:eastAsia="Times New Roman" w:hAnsi="Arial" w:cs="Arial"/>
          <w:sz w:val="24"/>
          <w:szCs w:val="24"/>
          <w:lang w:eastAsia="ru-RU"/>
        </w:rPr>
        <w:t>наименование администрации, собственника, владельца помещения)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от ________________________________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(Ф.И.О. депутата)</w:t>
      </w:r>
    </w:p>
    <w:p w:rsidR="00FE0088" w:rsidRPr="00FE0088" w:rsidRDefault="00FE0088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 о предоставлении помещения</w:t>
      </w:r>
      <w:r w:rsidR="00FE0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проведения встреч </w:t>
      </w:r>
      <w:r w:rsid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</w:t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депутата с избирателями</w:t>
      </w:r>
    </w:p>
    <w:p w:rsidR="00FC0CE9" w:rsidRDefault="002E270F" w:rsidP="00FC0CE9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В соответствии п. 5.3. статьи 40 Федерального закона от 06.10.2003 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(место 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встречи)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для проведения публичного мероприятия в форме собрания, встречи с избирателями которое планируется «___» ___________ 20__ года в __________,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(время начала проведения встречи)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продолжительностью _______________________________________________.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(продолжительность 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FE0088">
        <w:rPr>
          <w:rFonts w:ascii="Arial" w:eastAsia="Times New Roman" w:hAnsi="Arial" w:cs="Arial"/>
          <w:sz w:val="24"/>
          <w:szCs w:val="24"/>
          <w:lang w:eastAsia="ru-RU"/>
        </w:rPr>
        <w:t>встречи)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Примерное</w:t>
      </w:r>
      <w:proofErr w:type="gramEnd"/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число участников: _________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>______________________________.</w:t>
      </w:r>
    </w:p>
    <w:p w:rsidR="002E270F" w:rsidRPr="00FE0088" w:rsidRDefault="002E270F" w:rsidP="00FC0C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Ответственный за проведение мероприятия (встречи) __________________________________________________________________.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(Ф.И.О., 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FE0088">
        <w:rPr>
          <w:rFonts w:ascii="Arial" w:eastAsia="Times New Roman" w:hAnsi="Arial" w:cs="Arial"/>
          <w:sz w:val="24"/>
          <w:szCs w:val="24"/>
          <w:lang w:eastAsia="ru-RU"/>
        </w:rPr>
        <w:t>статус)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контактный</w:t>
      </w:r>
      <w:proofErr w:type="gramEnd"/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__________________________________________.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>Дата подачи заявки: _________________________</w:t>
      </w: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Депутат _____________ ________________________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FC0CE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FE0088">
        <w:rPr>
          <w:rFonts w:ascii="Arial" w:eastAsia="Times New Roman" w:hAnsi="Arial" w:cs="Arial"/>
          <w:sz w:val="24"/>
          <w:szCs w:val="24"/>
          <w:lang w:eastAsia="ru-RU"/>
        </w:rPr>
        <w:t>подпись) (расшифровка подписи)</w:t>
      </w: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 w:rsidRPr="00FE0088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FE0088">
        <w:rPr>
          <w:rFonts w:ascii="Arial" w:eastAsia="Times New Roman" w:hAnsi="Arial" w:cs="Arial"/>
          <w:sz w:val="24"/>
          <w:szCs w:val="24"/>
          <w:lang w:eastAsia="ru-RU"/>
        </w:rPr>
        <w:t>________20__ год</w:t>
      </w: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88B" w:rsidRPr="00FE0088" w:rsidRDefault="0088788B" w:rsidP="00FE008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постановлению главы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>Соколовского сельсовета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</w:t>
      </w:r>
      <w:r w:rsidR="00082C15">
        <w:rPr>
          <w:rFonts w:ascii="Arial" w:eastAsia="Times New Roman" w:hAnsi="Arial" w:cs="Arial"/>
          <w:sz w:val="24"/>
          <w:szCs w:val="24"/>
          <w:lang w:eastAsia="ru-RU"/>
        </w:rPr>
        <w:t xml:space="preserve">22.09.2017 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82C15">
        <w:rPr>
          <w:rFonts w:ascii="Arial" w:eastAsia="Times New Roman" w:hAnsi="Arial" w:cs="Arial"/>
          <w:sz w:val="24"/>
          <w:szCs w:val="24"/>
          <w:lang w:eastAsia="ru-RU"/>
        </w:rPr>
        <w:t>35-П</w:t>
      </w:r>
      <w:r w:rsidR="0088788B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помещений для проведения встреч депутатов с избирателями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7"/>
        <w:gridCol w:w="4798"/>
        <w:gridCol w:w="3075"/>
      </w:tblGrid>
      <w:tr w:rsidR="00DF0D8F" w:rsidRPr="00FE0088" w:rsidTr="002E27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помещений (</w:t>
            </w:r>
            <w:proofErr w:type="gramStart"/>
            <w:r w:rsidRPr="00FE0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мест) 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места нахождения помещения</w:t>
            </w:r>
          </w:p>
        </w:tc>
      </w:tr>
      <w:tr w:rsidR="00DF0D8F" w:rsidRPr="00FE0088" w:rsidTr="002E27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DF0D8F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 муниципального</w:t>
            </w:r>
            <w:r w:rsidR="002E270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бюджетного </w:t>
            </w:r>
            <w:r w:rsidR="002E270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ЦКС  «</w:t>
            </w:r>
            <w:proofErr w:type="gramEnd"/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Соколовский ДК</w:t>
            </w: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2E270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Соколовка</w:t>
            </w:r>
          </w:p>
          <w:p w:rsidR="002E270F" w:rsidRPr="00FE0088" w:rsidRDefault="002E270F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Просвещение, д. 27</w:t>
            </w:r>
          </w:p>
        </w:tc>
      </w:tr>
      <w:tr w:rsidR="00DF0D8F" w:rsidRPr="00FE0088" w:rsidTr="002E27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2E270F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Сельский клуб </w:t>
            </w:r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DF0D8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0F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Богдановка</w:t>
            </w:r>
          </w:p>
          <w:p w:rsidR="002E270F" w:rsidRPr="00FE0088" w:rsidRDefault="002E270F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Центральная, д</w:t>
            </w:r>
            <w:r w:rsidR="00082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8788B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82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FE0088" w:rsidRPr="00FE0088" w:rsidTr="002E27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Сельский клуб д.</w:t>
            </w:r>
            <w:r w:rsidR="00DF0D8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Новосеменовка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Новосеменовка</w:t>
            </w:r>
            <w:proofErr w:type="spellEnd"/>
          </w:p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Космонавтов, д</w:t>
            </w:r>
            <w:r w:rsidR="00082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</w:t>
            </w:r>
          </w:p>
        </w:tc>
      </w:tr>
      <w:tr w:rsidR="00FE0088" w:rsidRPr="00FE0088" w:rsidTr="002E270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Сельский клуб д.</w:t>
            </w:r>
            <w:r w:rsidR="00DF0D8F"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Гремучая Падь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Гремучая Падь</w:t>
            </w:r>
          </w:p>
          <w:p w:rsidR="0088788B" w:rsidRPr="00FE0088" w:rsidRDefault="0088788B" w:rsidP="00FE0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 д.</w:t>
            </w:r>
            <w:r w:rsidR="00082C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bookmarkStart w:id="0" w:name="_GoBack"/>
            <w:bookmarkEnd w:id="0"/>
          </w:p>
        </w:tc>
      </w:tr>
    </w:tbl>
    <w:p w:rsidR="002E270F" w:rsidRPr="00FE0088" w:rsidRDefault="002E270F" w:rsidP="00FE008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специально отведенных мест,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предоставляемых администрацией </w:t>
      </w:r>
      <w:r w:rsidR="00FE0088"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Соколовского</w:t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E00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проведения встреч депутатов с избирателями</w:t>
      </w:r>
    </w:p>
    <w:p w:rsidR="002E270F" w:rsidRPr="00FE0088" w:rsidRDefault="002E270F" w:rsidP="00FE00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1. Площадь возле Дома культуры по адресу: 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с. Соколовка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Просвещение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>, д. 2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Площадка возле сельского клуба 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д. Богдановка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д. Богдановка, ул. Центральная,</w:t>
      </w:r>
      <w:r w:rsidR="00EB1B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1BED">
        <w:rPr>
          <w:rFonts w:ascii="Arial" w:eastAsia="Times New Roman" w:hAnsi="Arial" w:cs="Arial"/>
          <w:sz w:val="24"/>
          <w:szCs w:val="24"/>
          <w:lang w:eastAsia="ru-RU"/>
        </w:rPr>
        <w:tab/>
        <w:t>д.28.</w:t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r w:rsidRPr="00FE00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3. Площадка возле сельского клуба д. </w:t>
      </w:r>
      <w:proofErr w:type="spellStart"/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Новосеменовка</w:t>
      </w:r>
      <w:proofErr w:type="spellEnd"/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д. </w:t>
      </w:r>
      <w:proofErr w:type="spellStart"/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Новосеменовка</w:t>
      </w:r>
      <w:proofErr w:type="spellEnd"/>
      <w:r w:rsidR="00DF0D8F" w:rsidRPr="00FE0088">
        <w:rPr>
          <w:rFonts w:ascii="Arial" w:eastAsia="Times New Roman" w:hAnsi="Arial" w:cs="Arial"/>
          <w:sz w:val="24"/>
          <w:szCs w:val="24"/>
          <w:lang w:eastAsia="ru-RU"/>
        </w:rPr>
        <w:t>, ул. Космонавтов, д</w:t>
      </w:r>
      <w:r w:rsidR="00FC0CE9">
        <w:rPr>
          <w:rFonts w:ascii="Arial" w:eastAsia="Times New Roman" w:hAnsi="Arial" w:cs="Arial"/>
          <w:sz w:val="24"/>
          <w:szCs w:val="24"/>
          <w:lang w:eastAsia="ru-RU"/>
        </w:rPr>
        <w:t>.24.</w:t>
      </w:r>
    </w:p>
    <w:p w:rsidR="00DF0D8F" w:rsidRPr="00FE0088" w:rsidRDefault="00DF0D8F" w:rsidP="00FE00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088">
        <w:rPr>
          <w:rFonts w:ascii="Arial" w:eastAsia="Times New Roman" w:hAnsi="Arial" w:cs="Arial"/>
          <w:sz w:val="24"/>
          <w:szCs w:val="24"/>
          <w:lang w:eastAsia="ru-RU"/>
        </w:rPr>
        <w:t>4. Площадка возле сельского клуба д. Гремучая Падь по адресу: д. Гремучая Падь, ул. Центральная, д</w:t>
      </w:r>
      <w:r w:rsidR="00EB1BED">
        <w:rPr>
          <w:rFonts w:ascii="Arial" w:eastAsia="Times New Roman" w:hAnsi="Arial" w:cs="Arial"/>
          <w:sz w:val="24"/>
          <w:szCs w:val="24"/>
          <w:lang w:eastAsia="ru-RU"/>
        </w:rPr>
        <w:t>.9.</w:t>
      </w:r>
    </w:p>
    <w:p w:rsidR="002E270F" w:rsidRPr="00FE0088" w:rsidRDefault="002E270F" w:rsidP="00FE00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E270F" w:rsidRPr="00F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F"/>
    <w:rsid w:val="00082C15"/>
    <w:rsid w:val="002E270F"/>
    <w:rsid w:val="004A60B6"/>
    <w:rsid w:val="005D79B0"/>
    <w:rsid w:val="0088788B"/>
    <w:rsid w:val="008F009C"/>
    <w:rsid w:val="00BB6A9D"/>
    <w:rsid w:val="00D55DC3"/>
    <w:rsid w:val="00D70861"/>
    <w:rsid w:val="00DF0D8F"/>
    <w:rsid w:val="00EB1BED"/>
    <w:rsid w:val="00FC0CE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1301-6E7F-4157-B860-18D14F4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2017-09-22T04:47:00Z</cp:lastPrinted>
  <dcterms:created xsi:type="dcterms:W3CDTF">2017-09-12T02:42:00Z</dcterms:created>
  <dcterms:modified xsi:type="dcterms:W3CDTF">2017-09-22T04:47:00Z</dcterms:modified>
</cp:coreProperties>
</file>